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56C19B2" wp14:paraId="7B5CAEB5" wp14:textId="358B32D0">
      <w:pPr>
        <w:jc w:val="center"/>
      </w:pPr>
      <w:r w:rsidRPr="214F6AF7" w:rsidR="2D34FB77">
        <w:rPr>
          <w:b w:val="1"/>
          <w:bCs w:val="1"/>
        </w:rPr>
        <w:t xml:space="preserve">Betoog workshop 1 - </w:t>
      </w:r>
      <w:r w:rsidRPr="214F6AF7" w:rsidR="2D34FB77">
        <w:rPr>
          <w:b w:val="1"/>
          <w:bCs w:val="1"/>
        </w:rPr>
        <w:t>Influencer</w:t>
      </w:r>
      <w:r w:rsidRPr="214F6AF7" w:rsidR="2D34FB77">
        <w:rPr>
          <w:b w:val="1"/>
          <w:bCs w:val="1"/>
        </w:rPr>
        <w:t xml:space="preserve"> Marketing</w:t>
      </w:r>
    </w:p>
    <w:p w:rsidR="44FD56FA" w:rsidP="214F6AF7" w:rsidRDefault="44FD56FA" w14:paraId="4914511D" w14:textId="3BB698D3">
      <w:pPr>
        <w:jc w:val="left"/>
      </w:pPr>
      <w:r w:rsidRPr="214F6AF7" w:rsidR="44FD56FA">
        <w:rPr>
          <w:rFonts w:ascii="Aptos Display" w:hAnsi="Aptos Display" w:eastAsia="Aptos Display" w:cs="Aptos Display"/>
          <w:noProof w:val="0"/>
          <w:sz w:val="24"/>
          <w:szCs w:val="24"/>
          <w:lang w:val="nl-NL"/>
        </w:rPr>
        <w:t>Tijdens het bekijken van de PowerPoint van de eerste workshop Influencer Marketing heb ik een beter beeld gekregen van hoe influencer marketing is ontstaan en waarom het tegenwoordig zo'n belangrijke rol speelt binnen marketing. Helaas was ik door ziekte niet aanwezig tijdens de les, maar door de presentatie goed door te nemen kon ik de belangrijkste onderwerpen alsnog volgen.</w:t>
      </w:r>
    </w:p>
    <w:p w:rsidR="44FD56FA" w:rsidP="214F6AF7" w:rsidRDefault="44FD56FA" w14:paraId="18059904" w14:textId="153C7DED">
      <w:pPr>
        <w:jc w:val="left"/>
      </w:pPr>
      <w:r w:rsidRPr="214F6AF7" w:rsidR="44FD56FA">
        <w:rPr>
          <w:rFonts w:ascii="Aptos Display" w:hAnsi="Aptos Display" w:eastAsia="Aptos Display" w:cs="Aptos Display"/>
          <w:noProof w:val="0"/>
          <w:sz w:val="24"/>
          <w:szCs w:val="24"/>
          <w:lang w:val="nl-NL"/>
        </w:rPr>
        <w:t>Wat mij direct opviel, is dat influencer marketing veel meer is dan alleen iemand betalen om een product of dienst te promoten. In de presentatie werd uitgelegd dat influencer marketing draait om het bereik, de geloofwaardigheid en de relatie die een influencer heeft opgebouwd met zijn of haar doelgroep. Daardoor begrijpen bedrijven dat consumenten aanbevelingen van personen vaak betrouwbaarder vinden dan traditionele advertenties. Dit herkende ik ook uit mijn stage bij de KNVB. Daar zag ik dat content van spelers, creators of bekende voetbalgezichten vaak veel meer interactie opleverde dan een gewone post vanuit het officiële account.</w:t>
      </w:r>
    </w:p>
    <w:p w:rsidR="44FD56FA" w:rsidP="214F6AF7" w:rsidRDefault="44FD56FA" w14:paraId="45494C26" w14:textId="6531BE38">
      <w:pPr>
        <w:jc w:val="left"/>
      </w:pPr>
      <w:r w:rsidRPr="214F6AF7" w:rsidR="44FD56FA">
        <w:rPr>
          <w:rFonts w:ascii="Aptos Display" w:hAnsi="Aptos Display" w:eastAsia="Aptos Display" w:cs="Aptos Display"/>
          <w:noProof w:val="0"/>
          <w:sz w:val="24"/>
          <w:szCs w:val="24"/>
          <w:lang w:val="nl-NL"/>
        </w:rPr>
        <w:t>Ook werd in de presentatie aandacht besteed aan de ontwikkeling van influencer marketing door de jaren heen. Wat begon met blogs en gratis productreviews is uitgegroeid tot een miljardenindustrie waarin influencers complete ondernemingen zijn geworden. Tegenwoordig maken veel organisaties influencer marketing standaard onderdeel van hun marketingstrategie. Dat laat zien hoe snel dit vakgebied zich heeft ontwikkeld.</w:t>
      </w:r>
    </w:p>
    <w:p w:rsidR="44FD56FA" w:rsidP="214F6AF7" w:rsidRDefault="44FD56FA" w14:paraId="494EA8C5" w14:textId="5AA4720E">
      <w:pPr>
        <w:jc w:val="left"/>
      </w:pPr>
      <w:r w:rsidRPr="214F6AF7" w:rsidR="44FD56FA">
        <w:rPr>
          <w:rFonts w:ascii="Aptos Display" w:hAnsi="Aptos Display" w:eastAsia="Aptos Display" w:cs="Aptos Display"/>
          <w:noProof w:val="0"/>
          <w:sz w:val="24"/>
          <w:szCs w:val="24"/>
          <w:lang w:val="nl-NL"/>
        </w:rPr>
        <w:t>Wat ik ook interessant vond, is dat de presentatie duidelijk maakte dat het aantal volgers niet altijd het belangrijkste is. Een kleinere influencer met een betrokken community kan soms veel meer resultaat behalen dan iemand met honderdduizenden volgers die weinig interactie heeft. Dat vond ik een waardevol inzicht, omdat veel mensen automatisch denken dat groter altijd beter is.</w:t>
      </w:r>
    </w:p>
    <w:p w:rsidR="44FD56FA" w:rsidP="214F6AF7" w:rsidRDefault="44FD56FA" w14:paraId="4059C1EB" w14:textId="33374758">
      <w:pPr>
        <w:jc w:val="left"/>
      </w:pPr>
      <w:r w:rsidRPr="214F6AF7" w:rsidR="44FD56FA">
        <w:rPr>
          <w:rFonts w:ascii="Aptos Display" w:hAnsi="Aptos Display" w:eastAsia="Aptos Display" w:cs="Aptos Display"/>
          <w:noProof w:val="0"/>
          <w:sz w:val="24"/>
          <w:szCs w:val="24"/>
          <w:lang w:val="nl-NL"/>
        </w:rPr>
        <w:t>Tijdens ons project voor Sportgeneeskunde Rotterdam hebben wij influencer marketing niet gebruikt, omdat dit niet goed aansloot bij de doelgroep. Ons project richtte zich namelijk op HR managers en directieleden van bedrijven. Toch neem ik uit deze workshop mee dat geloofwaardigheid en vertrouwen ook binnen B2B marketing een grote rol spelen. Dat zie je bijvoorbeeld terug in klantverhalen, praktijkcases en aanbevelingen van bestaande klanten. Die hebben eigenlijk hetzelfde doel als een influencer, namelijk vertrouwen opbouwen.</w:t>
      </w:r>
    </w:p>
    <w:p w:rsidR="44FD56FA" w:rsidP="214F6AF7" w:rsidRDefault="44FD56FA" w14:paraId="28A54029" w14:textId="54B45485">
      <w:pPr>
        <w:jc w:val="left"/>
      </w:pPr>
      <w:r w:rsidRPr="214F6AF7" w:rsidR="44FD56FA">
        <w:rPr>
          <w:rFonts w:ascii="Aptos Display" w:hAnsi="Aptos Display" w:eastAsia="Aptos Display" w:cs="Aptos Display"/>
          <w:noProof w:val="0"/>
          <w:sz w:val="24"/>
          <w:szCs w:val="24"/>
          <w:lang w:val="nl-NL"/>
        </w:rPr>
        <w:t>De belangrijkste les die ik uit deze workshop haal, is dat vertrouwen de basis vormt van succesvolle influencer marketing. Een grote groep volgers zegt niet alles. Uiteindelijk draait het om geloofwaardigheid, interactie en de mate waarin een influencer daadwerkelijk invloed heeft op het gedrag van de doelgroep. Die kennis lijkt mij later waardevol bij het ontwikkelen van marketingcampagnes en het selecteren van de juiste influencers of ambassadeurs voor een merk.</w:t>
      </w:r>
    </w:p>
    <w:p w:rsidR="214F6AF7" w:rsidP="214F6AF7" w:rsidRDefault="214F6AF7" w14:paraId="1B1EBC7B" w14:textId="67463DB2">
      <w:pPr>
        <w:jc w:val="left"/>
        <w:rPr>
          <w:rFonts w:ascii="Aptos Display" w:hAnsi="Aptos Display" w:eastAsia="Aptos Display" w:cs="Aptos Display"/>
          <w:noProof w:val="0"/>
          <w:sz w:val="24"/>
          <w:szCs w:val="24"/>
          <w:lang w:val="nl-NL"/>
        </w:rPr>
      </w:pPr>
    </w:p>
    <w:p w:rsidR="356C19B2" w:rsidP="356C19B2" w:rsidRDefault="356C19B2" w14:paraId="7D09A903" w14:textId="683583AE">
      <w:pPr>
        <w:jc w:val="left"/>
        <w:rPr>
          <w:b w:val="0"/>
          <w:bCs w:val="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38F5B9"/>
    <w:rsid w:val="186B9D3C"/>
    <w:rsid w:val="214F6AF7"/>
    <w:rsid w:val="28AF5510"/>
    <w:rsid w:val="2BE4C4F0"/>
    <w:rsid w:val="2CC992F8"/>
    <w:rsid w:val="2D34FB77"/>
    <w:rsid w:val="33C736A4"/>
    <w:rsid w:val="356C19B2"/>
    <w:rsid w:val="3865FFCA"/>
    <w:rsid w:val="41806328"/>
    <w:rsid w:val="44FD56FA"/>
    <w:rsid w:val="5AC5680F"/>
    <w:rsid w:val="5B38F5B9"/>
    <w:rsid w:val="7A681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D1492"/>
  <w15:chartTrackingRefBased/>
  <w15:docId w15:val="{B987A6ED-8608-46E9-B2B2-BA25E37CB2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2026-05-29T16:23:06.3961434Z</dcterms:created>
  <dcterms:modified xsi:type="dcterms:W3CDTF">2026-06-26T21:04:20.1266826Z</dcterms:modified>
  <dc:creator>Rui Sedney (1075446)</dc:creator>
  <lastModifiedBy>Rui Sedney (1075446)</lastModifiedBy>
</coreProperties>
</file>